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48AC" w14:textId="77777777" w:rsidR="00FA5DEC" w:rsidRDefault="00FA5DEC" w:rsidP="00FA5DEC">
      <w:pPr>
        <w:pStyle w:val="NormalWeb"/>
      </w:pPr>
      <w:r>
        <w:rPr>
          <w:noProof/>
        </w:rPr>
        <w:drawing>
          <wp:inline distT="0" distB="0" distL="0" distR="0" wp14:anchorId="2EEDB1EC" wp14:editId="232F963A">
            <wp:extent cx="5753100" cy="1198563"/>
            <wp:effectExtent l="0" t="0" r="0"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0170" cy="1204202"/>
                    </a:xfrm>
                    <a:prstGeom prst="rect">
                      <a:avLst/>
                    </a:prstGeom>
                    <a:noFill/>
                    <a:ln>
                      <a:noFill/>
                    </a:ln>
                  </pic:spPr>
                </pic:pic>
              </a:graphicData>
            </a:graphic>
          </wp:inline>
        </w:drawing>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FA5DEC" w14:paraId="788660C6"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2DA3B249" w14:textId="77777777" w:rsidR="00FA5DEC" w:rsidRDefault="00FA5DEC">
            <w:pPr>
              <w:rPr>
                <w:rFonts w:ascii="Arial" w:eastAsia="Times New Roman" w:hAnsi="Arial" w:cs="Arial"/>
                <w:kern w:val="2"/>
                <w:szCs w:val="20"/>
                <w14:ligatures w14:val="standardContextual"/>
              </w:rPr>
            </w:pPr>
            <w:r>
              <w:rPr>
                <w:rFonts w:cs="Arial"/>
                <w:kern w:val="2"/>
                <w14:ligatures w14:val="standardContextual"/>
              </w:rPr>
              <w:t>Document Reference: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7BFB7362" w14:textId="616F12D5" w:rsidR="00FA5DEC" w:rsidRDefault="00FA5DEC">
            <w:pPr>
              <w:rPr>
                <w:rFonts w:cs="Arial"/>
                <w:kern w:val="2"/>
                <w14:ligatures w14:val="standardContextual"/>
              </w:rPr>
            </w:pPr>
            <w:r>
              <w:rPr>
                <w:rFonts w:cs="Arial"/>
                <w:kern w:val="2"/>
                <w14:ligatures w14:val="standardContextual"/>
              </w:rPr>
              <w:t>DP - PPG</w:t>
            </w:r>
          </w:p>
        </w:tc>
      </w:tr>
      <w:tr w:rsidR="00FA5DEC" w14:paraId="760DABC5"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563B749A" w14:textId="77777777" w:rsidR="00FA5DEC" w:rsidRDefault="00FA5DEC">
            <w:pPr>
              <w:rPr>
                <w:rFonts w:cs="Arial"/>
                <w:kern w:val="2"/>
                <w14:ligatures w14:val="standardContextual"/>
              </w:rPr>
            </w:pPr>
            <w:r>
              <w:rPr>
                <w:rFonts w:cs="Arial"/>
                <w:kern w:val="2"/>
                <w14:ligatures w14:val="standardContextual"/>
              </w:rPr>
              <w:t>Document Purpose: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41F52EB5" w14:textId="6DB6F12B" w:rsidR="00FA5DEC" w:rsidRDefault="00FA5DEC">
            <w:pPr>
              <w:rPr>
                <w:rFonts w:cs="Arial"/>
                <w:kern w:val="2"/>
                <w14:ligatures w14:val="standardContextual"/>
              </w:rPr>
            </w:pPr>
            <w:r>
              <w:rPr>
                <w:rFonts w:cs="Arial"/>
                <w:color w:val="000000"/>
                <w:kern w:val="2"/>
                <w14:ligatures w14:val="standardContextual"/>
              </w:rPr>
              <w:t xml:space="preserve">This Policy provides advice for PPG   </w:t>
            </w:r>
          </w:p>
        </w:tc>
      </w:tr>
      <w:tr w:rsidR="00FA5DEC" w14:paraId="07B74F1A"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0583927D" w14:textId="77777777" w:rsidR="00FA5DEC" w:rsidRDefault="00FA5DEC">
            <w:pPr>
              <w:rPr>
                <w:rFonts w:cs="Arial"/>
                <w:kern w:val="2"/>
                <w14:ligatures w14:val="standardContextual"/>
              </w:rPr>
            </w:pPr>
            <w:r>
              <w:rPr>
                <w:rFonts w:cs="Arial"/>
                <w:kern w:val="2"/>
                <w14:ligatures w14:val="standardContextual"/>
              </w:rPr>
              <w:t>Date Approved:</w:t>
            </w:r>
          </w:p>
        </w:tc>
        <w:tc>
          <w:tcPr>
            <w:tcW w:w="6770" w:type="dxa"/>
            <w:tcBorders>
              <w:top w:val="single" w:sz="4" w:space="0" w:color="auto"/>
              <w:left w:val="single" w:sz="4" w:space="0" w:color="auto"/>
              <w:bottom w:val="single" w:sz="4" w:space="0" w:color="auto"/>
              <w:right w:val="single" w:sz="4" w:space="0" w:color="auto"/>
            </w:tcBorders>
            <w:vAlign w:val="center"/>
            <w:hideMark/>
          </w:tcPr>
          <w:p w14:paraId="23978ADF" w14:textId="48AB746C" w:rsidR="00FA5DEC" w:rsidRDefault="00FA5DEC">
            <w:pPr>
              <w:rPr>
                <w:rFonts w:cs="Arial"/>
                <w:kern w:val="2"/>
                <w14:ligatures w14:val="standardContextual"/>
              </w:rPr>
            </w:pPr>
            <w:r>
              <w:rPr>
                <w:rFonts w:cs="Arial"/>
                <w:kern w:val="2"/>
                <w14:ligatures w14:val="standardContextual"/>
              </w:rPr>
              <w:t>18 June 2026</w:t>
            </w:r>
          </w:p>
        </w:tc>
      </w:tr>
      <w:tr w:rsidR="00FA5DEC" w14:paraId="2D4B3D95" w14:textId="77777777">
        <w:trPr>
          <w:trHeight w:val="424"/>
        </w:trPr>
        <w:tc>
          <w:tcPr>
            <w:tcW w:w="2586" w:type="dxa"/>
            <w:tcBorders>
              <w:top w:val="single" w:sz="4" w:space="0" w:color="auto"/>
              <w:left w:val="single" w:sz="4" w:space="0" w:color="auto"/>
              <w:bottom w:val="single" w:sz="4" w:space="0" w:color="auto"/>
              <w:right w:val="single" w:sz="4" w:space="0" w:color="auto"/>
            </w:tcBorders>
            <w:vAlign w:val="center"/>
            <w:hideMark/>
          </w:tcPr>
          <w:p w14:paraId="1E6253DE" w14:textId="77777777" w:rsidR="00FA5DEC" w:rsidRDefault="00FA5DEC">
            <w:pPr>
              <w:rPr>
                <w:rFonts w:cs="Arial"/>
                <w:kern w:val="2"/>
                <w14:ligatures w14:val="standardContextual"/>
              </w:rPr>
            </w:pPr>
            <w:r>
              <w:rPr>
                <w:rFonts w:cs="Arial"/>
                <w:kern w:val="2"/>
                <w14:ligatures w14:val="standardContextual"/>
              </w:rPr>
              <w:t>Version Number: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D3820B3" w14:textId="77777777" w:rsidR="00FA5DEC" w:rsidRDefault="00FA5DEC">
            <w:pPr>
              <w:rPr>
                <w:rFonts w:cs="Arial"/>
                <w:kern w:val="2"/>
                <w14:ligatures w14:val="standardContextual"/>
              </w:rPr>
            </w:pPr>
            <w:r>
              <w:rPr>
                <w:rFonts w:cs="Arial"/>
                <w:kern w:val="2"/>
                <w14:ligatures w14:val="standardContextual"/>
              </w:rPr>
              <w:t>1.0</w:t>
            </w:r>
          </w:p>
        </w:tc>
      </w:tr>
      <w:tr w:rsidR="00FA5DEC" w14:paraId="2EDD4293" w14:textId="77777777">
        <w:trPr>
          <w:trHeight w:val="403"/>
        </w:trPr>
        <w:tc>
          <w:tcPr>
            <w:tcW w:w="2586" w:type="dxa"/>
            <w:tcBorders>
              <w:top w:val="single" w:sz="4" w:space="0" w:color="auto"/>
              <w:left w:val="single" w:sz="4" w:space="0" w:color="auto"/>
              <w:bottom w:val="single" w:sz="4" w:space="0" w:color="auto"/>
              <w:right w:val="single" w:sz="4" w:space="0" w:color="auto"/>
            </w:tcBorders>
            <w:vAlign w:val="center"/>
            <w:hideMark/>
          </w:tcPr>
          <w:p w14:paraId="3A864CB4" w14:textId="77777777" w:rsidR="00FA5DEC" w:rsidRDefault="00FA5DEC">
            <w:pPr>
              <w:rPr>
                <w:rFonts w:cs="Arial"/>
                <w:kern w:val="2"/>
                <w14:ligatures w14:val="standardContextual"/>
              </w:rPr>
            </w:pPr>
            <w:r>
              <w:rPr>
                <w:rFonts w:cs="Arial"/>
                <w:kern w:val="2"/>
                <w14:ligatures w14:val="standardContextual"/>
              </w:rPr>
              <w:t>Status: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4D396B7C" w14:textId="77777777" w:rsidR="00FA5DEC" w:rsidRDefault="00FA5DEC">
            <w:pPr>
              <w:rPr>
                <w:rFonts w:cs="Arial"/>
                <w:kern w:val="2"/>
                <w14:ligatures w14:val="standardContextual"/>
              </w:rPr>
            </w:pPr>
            <w:r>
              <w:rPr>
                <w:rFonts w:cs="Arial"/>
                <w:kern w:val="2"/>
                <w14:ligatures w14:val="standardContextual"/>
              </w:rPr>
              <w:t>FINAL</w:t>
            </w:r>
          </w:p>
        </w:tc>
      </w:tr>
      <w:tr w:rsidR="00FA5DEC" w14:paraId="096ECA92"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794FC2A9" w14:textId="77777777" w:rsidR="00FA5DEC" w:rsidRDefault="00FA5DEC">
            <w:pPr>
              <w:rPr>
                <w:rFonts w:cs="Arial"/>
                <w:kern w:val="2"/>
                <w14:ligatures w14:val="standardContextual"/>
              </w:rPr>
            </w:pPr>
            <w:r>
              <w:rPr>
                <w:rFonts w:cs="Arial"/>
                <w:kern w:val="2"/>
                <w14:ligatures w14:val="standardContextual"/>
              </w:rPr>
              <w:t>Next Revision Due: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03EBD59E" w14:textId="77777777" w:rsidR="00FA5DEC" w:rsidRDefault="00FA5DEC">
            <w:pPr>
              <w:rPr>
                <w:rFonts w:cs="Arial"/>
                <w:kern w:val="2"/>
                <w14:ligatures w14:val="standardContextual"/>
              </w:rPr>
            </w:pPr>
            <w:r>
              <w:rPr>
                <w:rFonts w:cs="Arial"/>
                <w:kern w:val="2"/>
                <w14:ligatures w14:val="standardContextual"/>
              </w:rPr>
              <w:t>June 2027</w:t>
            </w:r>
          </w:p>
        </w:tc>
      </w:tr>
      <w:tr w:rsidR="00FA5DEC" w14:paraId="57025C92"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7A5DF10B" w14:textId="5191D799" w:rsidR="00FA5DEC" w:rsidRDefault="00FA5DEC">
            <w:pPr>
              <w:rPr>
                <w:rFonts w:cs="Arial"/>
                <w:kern w:val="2"/>
                <w14:ligatures w14:val="standardContextual"/>
              </w:rPr>
            </w:pPr>
            <w:r>
              <w:rPr>
                <w:rFonts w:cs="Arial"/>
                <w:kern w:val="2"/>
                <w14:ligatures w14:val="standardContextual"/>
              </w:rPr>
              <w:t>Data Protection Officer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00F52112" w14:textId="77777777" w:rsidR="00FA5DEC" w:rsidRDefault="00FA5DEC">
            <w:pPr>
              <w:rPr>
                <w:rFonts w:cs="Arial"/>
                <w:kern w:val="2"/>
                <w14:ligatures w14:val="standardContextual"/>
              </w:rPr>
            </w:pPr>
            <w:r>
              <w:rPr>
                <w:rFonts w:cs="Arial"/>
                <w:kern w:val="2"/>
                <w14:ligatures w14:val="standardContextual"/>
              </w:rPr>
              <w:t>Paul Couldrey – DPO</w:t>
            </w:r>
          </w:p>
        </w:tc>
      </w:tr>
      <w:tr w:rsidR="00FA5DEC" w14:paraId="18F52575"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10A62D40" w14:textId="77777777" w:rsidR="00FA5DEC" w:rsidRDefault="00FA5DEC">
            <w:pPr>
              <w:rPr>
                <w:rFonts w:cs="Arial"/>
                <w:kern w:val="2"/>
                <w14:ligatures w14:val="standardContextual"/>
              </w:rPr>
            </w:pPr>
            <w:r>
              <w:rPr>
                <w:rFonts w:cs="Arial"/>
                <w:kern w:val="2"/>
                <w14:ligatures w14:val="standardContextual"/>
              </w:rPr>
              <w:t>Policy Sponsor: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5222B7E1" w14:textId="4505018C" w:rsidR="00FA5DEC" w:rsidRDefault="00FA5DEC">
            <w:pPr>
              <w:rPr>
                <w:rFonts w:cs="Arial"/>
                <w:kern w:val="2"/>
                <w14:ligatures w14:val="standardContextual"/>
              </w:rPr>
            </w:pPr>
            <w:r>
              <w:rPr>
                <w:rFonts w:cs="Arial"/>
                <w:kern w:val="2"/>
                <w14:ligatures w14:val="standardContextual"/>
              </w:rPr>
              <w:t xml:space="preserve">Kerry Martin – Partnership </w:t>
            </w:r>
            <w:proofErr w:type="spellStart"/>
            <w:r>
              <w:rPr>
                <w:rFonts w:cs="Arial"/>
                <w:kern w:val="2"/>
                <w14:ligatures w14:val="standardContextual"/>
              </w:rPr>
              <w:t>Directoy</w:t>
            </w:r>
            <w:proofErr w:type="spellEnd"/>
          </w:p>
        </w:tc>
      </w:tr>
      <w:tr w:rsidR="00FA5DEC" w14:paraId="59BE1DCF"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0FAAB081" w14:textId="77777777" w:rsidR="00FA5DEC" w:rsidRDefault="00FA5DEC">
            <w:pPr>
              <w:rPr>
                <w:rFonts w:cs="Arial"/>
                <w:kern w:val="2"/>
                <w14:ligatures w14:val="standardContextual"/>
              </w:rPr>
            </w:pPr>
            <w:r>
              <w:rPr>
                <w:rFonts w:cs="Arial"/>
                <w:kern w:val="2"/>
                <w14:ligatures w14:val="standardContextual"/>
              </w:rPr>
              <w:t>Target Audience: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224204C7" w14:textId="3DC424F3" w:rsidR="00FA5DEC" w:rsidRDefault="00FA5DEC">
            <w:pPr>
              <w:rPr>
                <w:rFonts w:cs="Arial"/>
                <w:kern w:val="2"/>
                <w14:ligatures w14:val="standardContextual"/>
              </w:rPr>
            </w:pPr>
            <w:r>
              <w:rPr>
                <w:rFonts w:cs="Arial"/>
                <w:color w:val="000000"/>
                <w:kern w:val="2"/>
                <w14:ligatures w14:val="standardContextual"/>
              </w:rPr>
              <w:t xml:space="preserve">PPG </w:t>
            </w:r>
          </w:p>
        </w:tc>
      </w:tr>
      <w:tr w:rsidR="00FA5DEC" w14:paraId="4DC6B621"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6D8A6E08" w14:textId="77777777" w:rsidR="00FA5DEC" w:rsidRDefault="00FA5DEC">
            <w:pPr>
              <w:rPr>
                <w:rFonts w:cs="Arial"/>
                <w:kern w:val="2"/>
                <w14:ligatures w14:val="standardContextual"/>
              </w:rPr>
            </w:pPr>
            <w:r>
              <w:rPr>
                <w:rFonts w:cs="Arial"/>
                <w:kern w:val="2"/>
                <w14:ligatures w14:val="standardContextual"/>
              </w:rPr>
              <w:t>Associated Documents: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72AC0EF5" w14:textId="14D2518E" w:rsidR="00FA5DEC" w:rsidRDefault="00FA5DEC">
            <w:pPr>
              <w:rPr>
                <w:rFonts w:cs="Arial"/>
                <w:kern w:val="2"/>
                <w14:ligatures w14:val="standardContextual"/>
              </w:rPr>
            </w:pPr>
            <w:r>
              <w:rPr>
                <w:rFonts w:cs="Arial"/>
                <w:kern w:val="2"/>
                <w14:ligatures w14:val="standardContextual"/>
              </w:rPr>
              <w:t>All Information Governance Policies and the Information Governance Toolkit, and Data Security and Protections Toolkit 2026/27</w:t>
            </w:r>
          </w:p>
        </w:tc>
      </w:tr>
    </w:tbl>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6DFBF511" w:rsidR="00754729" w:rsidRPr="00033191" w:rsidRDefault="00FA5DEC"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Peak and Dales Medical Partnership</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FB662B9"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FA5DEC">
        <w:rPr>
          <w:rFonts w:ascii="Arial" w:hAnsi="Arial" w:cs="Arial"/>
          <w:color w:val="000000" w:themeColor="text1"/>
          <w:sz w:val="22"/>
          <w:szCs w:val="22"/>
        </w:rPr>
        <w:t xml:space="preserve">Peak and Dales Medical </w:t>
      </w:r>
      <w:proofErr w:type="spellStart"/>
      <w:r w:rsidR="00FA5DEC">
        <w:rPr>
          <w:rFonts w:ascii="Arial" w:hAnsi="Arial" w:cs="Arial"/>
          <w:color w:val="000000" w:themeColor="text1"/>
          <w:sz w:val="22"/>
          <w:szCs w:val="22"/>
        </w:rPr>
        <w:t>Partnerhsip</w:t>
      </w:r>
      <w:proofErr w:type="spellEnd"/>
      <w:r w:rsidR="00FA5DEC">
        <w:rPr>
          <w:rFonts w:ascii="Arial" w:hAnsi="Arial" w:cs="Arial"/>
          <w:color w:val="000000" w:themeColor="text1"/>
          <w:sz w:val="22"/>
          <w:szCs w:val="22"/>
        </w:rPr>
        <w:t xml:space="preserve"> </w:t>
      </w:r>
      <w:r w:rsidR="006374B5" w:rsidRPr="00033191">
        <w:rPr>
          <w:rFonts w:ascii="Arial" w:hAnsi="Arial" w:cs="Arial"/>
          <w:color w:val="000000" w:themeColor="text1"/>
          <w:sz w:val="22"/>
          <w:szCs w:val="22"/>
        </w:rPr>
        <w:t>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6993D3C"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FA5DEC">
        <w:rPr>
          <w:rFonts w:ascii="Arial" w:hAnsi="Arial" w:cs="Arial"/>
        </w:rPr>
        <w:t>Peak and Dales Medical Partnership</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5B8E6F9D" w:rsidR="006374B5" w:rsidRPr="006C1E26" w:rsidRDefault="00FA5DEC"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Peak and Dales Medical Partnership</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587E41D" w:rsidR="006374B5" w:rsidRPr="006C1E26" w:rsidRDefault="00FA5DEC" w:rsidP="00033191">
      <w:pPr>
        <w:widowControl w:val="0"/>
        <w:spacing w:after="280"/>
        <w:rPr>
          <w:rFonts w:ascii="Arial" w:hAnsi="Arial" w:cs="Arial"/>
        </w:rPr>
      </w:pPr>
      <w:r>
        <w:rPr>
          <w:rFonts w:ascii="Arial" w:hAnsi="Arial" w:cs="Arial"/>
        </w:rPr>
        <w:t>Peak and Dales Medical Partnership</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ddicb.adminpeakanddales@nhs.net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55F9A9E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FA5DEC">
        <w:rPr>
          <w:rFonts w:ascii="Arial" w:eastAsia="Times New Roman" w:hAnsi="Arial" w:cs="Arial"/>
          <w:color w:val="000000" w:themeColor="text1"/>
          <w:lang w:eastAsia="en-GB"/>
        </w:rPr>
        <w:t xml:space="preserve">two months in each practice, </w:t>
      </w:r>
      <w:r w:rsidRPr="006C1E26">
        <w:rPr>
          <w:rFonts w:ascii="Arial" w:eastAsia="Times New Roman" w:hAnsi="Arial" w:cs="Arial"/>
          <w:color w:val="000000" w:themeColor="text1"/>
          <w:lang w:eastAsia="en-GB"/>
        </w:rPr>
        <w:t>but we may hold additional PPGs for more bespoke topics. We will tell you whether the PPG will be held in person or via</w:t>
      </w:r>
      <w:r w:rsidR="00FA5DEC">
        <w:rPr>
          <w:rFonts w:ascii="Arial" w:eastAsia="Times New Roman" w:hAnsi="Arial" w:cs="Arial"/>
          <w:color w:val="000000" w:themeColor="text1"/>
          <w:lang w:eastAsia="en-GB"/>
        </w:rPr>
        <w:t xml:space="preserve"> teams</w:t>
      </w:r>
      <w:r w:rsidRPr="006C1E26">
        <w:rPr>
          <w:rFonts w:ascii="Arial" w:eastAsia="Times New Roman" w:hAnsi="Arial" w:cs="Arial"/>
          <w:color w:val="000000" w:themeColor="text1"/>
          <w:lang w:eastAsia="en-GB"/>
        </w:rPr>
        <w:t xml:space="preserve">. Where PPGs are held remotely, we will provide you instructions for joining ahead of the meeting. </w:t>
      </w:r>
    </w:p>
    <w:p w14:paraId="1EFC7AD8" w14:textId="761E50C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participants in attendance plus relevant members of </w:t>
      </w:r>
      <w:r w:rsidR="00FA5DEC">
        <w:rPr>
          <w:rFonts w:ascii="Arial" w:eastAsia="Times New Roman" w:hAnsi="Arial" w:cs="Arial"/>
          <w:color w:val="000000" w:themeColor="text1"/>
          <w:lang w:eastAsia="en-GB"/>
        </w:rPr>
        <w:t>Peak and Dales Medical Partnership</w:t>
      </w:r>
      <w:r w:rsidRPr="006C1E26">
        <w:rPr>
          <w:rFonts w:ascii="Arial" w:eastAsia="Times New Roman" w:hAnsi="Arial" w:cs="Arial"/>
          <w:color w:val="000000" w:themeColor="text1"/>
          <w:lang w:eastAsia="en-GB"/>
        </w:rPr>
        <w:t xml:space="preserve">.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4BDDD9AA"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FA5DEC">
        <w:rPr>
          <w:rFonts w:ascii="Arial" w:eastAsia="Times New Roman" w:hAnsi="Arial" w:cs="Arial"/>
          <w:color w:val="000000" w:themeColor="text1"/>
          <w:lang w:eastAsia="en-GB"/>
        </w:rPr>
        <w:t>ddicb.adminpeakanddales@nhs.net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7AB9DABE"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FA5DEC">
        <w:rPr>
          <w:rFonts w:ascii="Arial" w:hAnsi="Arial" w:cs="Arial"/>
        </w:rPr>
        <w:t>Peak and Dales Medical Partnership</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2DCCEF7E" w:rsidR="00033191" w:rsidRDefault="003A3C73" w:rsidP="003A3C73">
      <w:pPr>
        <w:rPr>
          <w:rFonts w:ascii="Arial" w:hAnsi="Arial" w:cs="Arial"/>
        </w:rPr>
      </w:pPr>
      <w:r w:rsidRPr="00033191">
        <w:rPr>
          <w:rFonts w:ascii="Arial" w:hAnsi="Arial" w:cs="Arial"/>
        </w:rPr>
        <w:t xml:space="preserve">You should tell us so that we can update our records please contact the </w:t>
      </w:r>
      <w:r w:rsidR="00FA5DEC">
        <w:rPr>
          <w:rFonts w:ascii="Arial" w:hAnsi="Arial" w:cs="Arial"/>
        </w:rPr>
        <w:t>practice</w:t>
      </w:r>
      <w:r w:rsidRPr="00033191">
        <w:rPr>
          <w:rFonts w:ascii="Arial" w:hAnsi="Arial" w:cs="Arial"/>
        </w:rPr>
        <w:t xml:space="preserve">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429978FD" w:rsidR="00A6520F" w:rsidRDefault="00A6520F" w:rsidP="00A6520F">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247BDD8D" w14:textId="1BA5E5EA"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630185BC" w14:textId="77777777" w:rsidR="00FA5DEC" w:rsidRDefault="00A6520F" w:rsidP="00A6520F">
      <w:pPr>
        <w:rPr>
          <w:rFonts w:ascii="Arial" w:hAnsi="Arial" w:cs="Arial"/>
          <w:iCs/>
          <w:sz w:val="20"/>
          <w:szCs w:val="20"/>
        </w:rPr>
      </w:pPr>
      <w:r w:rsidRPr="0049371B">
        <w:rPr>
          <w:rFonts w:ascii="Arial" w:hAnsi="Arial" w:cs="Arial"/>
          <w:iCs/>
          <w:sz w:val="20"/>
          <w:szCs w:val="20"/>
        </w:rPr>
        <w:t>T</w:t>
      </w:r>
      <w:r w:rsidR="00FA5DEC">
        <w:rPr>
          <w:rFonts w:ascii="Arial" w:hAnsi="Arial" w:cs="Arial"/>
          <w:iCs/>
          <w:sz w:val="20"/>
          <w:szCs w:val="20"/>
        </w:rPr>
        <w:t>e</w:t>
      </w:r>
      <w:r w:rsidRPr="0049371B">
        <w:rPr>
          <w:rFonts w:ascii="Arial" w:hAnsi="Arial" w:cs="Arial"/>
          <w:iCs/>
          <w:sz w:val="20"/>
          <w:szCs w:val="20"/>
        </w:rPr>
        <w:t xml:space="preserve">l: </w:t>
      </w:r>
      <w:r w:rsidRPr="0049371B">
        <w:rPr>
          <w:rFonts w:ascii="Arial" w:hAnsi="Arial" w:cs="Arial"/>
          <w:iCs/>
          <w:sz w:val="20"/>
          <w:szCs w:val="20"/>
        </w:rPr>
        <w:tab/>
        <w:t>01625 545745</w:t>
      </w:r>
    </w:p>
    <w:p w14:paraId="79F0C40E" w14:textId="0453399D" w:rsidR="00A6520F" w:rsidRDefault="00FA5DEC" w:rsidP="00A6520F">
      <w:hyperlink r:id="rId8" w:history="1">
        <w:r w:rsidRPr="002262A0">
          <w:rPr>
            <w:rStyle w:val="Hyperlink"/>
            <w:rFonts w:ascii="Arial" w:hAnsi="Arial" w:cs="Arial"/>
            <w:sz w:val="20"/>
            <w:szCs w:val="20"/>
          </w:rPr>
          <w:t>https://ico.org.uk/</w:t>
        </w:r>
      </w:hyperlink>
    </w:p>
    <w:p w14:paraId="7664B919" w14:textId="77777777" w:rsidR="00FA5DEC" w:rsidRPr="00FA5DEC" w:rsidRDefault="00FA5DEC" w:rsidP="00A6520F">
      <w:pPr>
        <w:rPr>
          <w:rFonts w:ascii="Arial" w:hAnsi="Arial" w:cs="Arial"/>
          <w:iCs/>
          <w:sz w:val="20"/>
          <w:szCs w:val="20"/>
        </w:rPr>
      </w:pPr>
    </w:p>
    <w:p w14:paraId="5C1A797C" w14:textId="3B35D7D5"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F93CA23" w14:textId="111DF5F0"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lastRenderedPageBreak/>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5606" w14:textId="77777777" w:rsidR="0052251C" w:rsidRDefault="0052251C" w:rsidP="00FA5DEC">
      <w:pPr>
        <w:spacing w:after="0" w:line="240" w:lineRule="auto"/>
      </w:pPr>
      <w:r>
        <w:separator/>
      </w:r>
    </w:p>
  </w:endnote>
  <w:endnote w:type="continuationSeparator" w:id="0">
    <w:p w14:paraId="69D8D147" w14:textId="77777777" w:rsidR="0052251C" w:rsidRDefault="0052251C" w:rsidP="00FA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165A" w14:textId="77777777" w:rsidR="00FA5DEC" w:rsidRDefault="00FA5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3695" w14:textId="453BD38D" w:rsidR="00FA5DEC" w:rsidRDefault="00FA5DEC">
    <w:pPr>
      <w:pStyle w:val="Footer"/>
    </w:pPr>
    <w:r>
      <w:t xml:space="preserve">Reviewed 18/06/2026, next review 18/06/2027 unless changes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18E2" w14:textId="77777777" w:rsidR="00FA5DEC" w:rsidRDefault="00FA5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AC55" w14:textId="77777777" w:rsidR="0052251C" w:rsidRDefault="0052251C" w:rsidP="00FA5DEC">
      <w:pPr>
        <w:spacing w:after="0" w:line="240" w:lineRule="auto"/>
      </w:pPr>
      <w:r>
        <w:separator/>
      </w:r>
    </w:p>
  </w:footnote>
  <w:footnote w:type="continuationSeparator" w:id="0">
    <w:p w14:paraId="121F47B9" w14:textId="77777777" w:rsidR="0052251C" w:rsidRDefault="0052251C" w:rsidP="00FA5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A7C5" w14:textId="77777777" w:rsidR="00FA5DEC" w:rsidRDefault="00FA5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2BB" w14:textId="77777777" w:rsidR="00FA5DEC" w:rsidRDefault="00FA5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9369" w14:textId="77777777" w:rsidR="00FA5DEC" w:rsidRDefault="00FA5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251C"/>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C13E8"/>
    <w:rsid w:val="006D61C0"/>
    <w:rsid w:val="006E3B47"/>
    <w:rsid w:val="006E42C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94A87"/>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A485F"/>
    <w:rsid w:val="00FA5DEC"/>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semiHidden/>
    <w:unhideWhenUsed/>
    <w:rsid w:val="00FA5DEC"/>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A5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EC"/>
    <w:rPr>
      <w:rFonts w:ascii="Calibri" w:eastAsia="Calibri" w:hAnsi="Calibri" w:cs="Times New Roman"/>
      <w:sz w:val="22"/>
      <w:szCs w:val="22"/>
      <w:lang w:val="en-GB"/>
    </w:rPr>
  </w:style>
  <w:style w:type="paragraph" w:styleId="Footer">
    <w:name w:val="footer"/>
    <w:basedOn w:val="Normal"/>
    <w:link w:val="FooterChar"/>
    <w:uiPriority w:val="99"/>
    <w:unhideWhenUsed/>
    <w:rsid w:val="00FA5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EC"/>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cdc.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Kerry (PEAK AND DALES MEDICAL PARTNERSHIP)</cp:lastModifiedBy>
  <cp:revision>3</cp:revision>
  <cp:lastPrinted>2018-04-22T19:48:00Z</cp:lastPrinted>
  <dcterms:created xsi:type="dcterms:W3CDTF">2026-06-19T11:42:00Z</dcterms:created>
  <dcterms:modified xsi:type="dcterms:W3CDTF">2026-06-19T11:51:00Z</dcterms:modified>
</cp:coreProperties>
</file>